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>
      <w:pPr>
        <w:jc w:val="center"/>
      </w:pPr>
      <w:r>
        <w:rPr>
          <w:rFonts w:ascii="Verdana" w:eastAsia="Verdana" w:hAnsi="Verdana" w:cs="Verdana"/>
          <w:sz w:val="36"/>
          <w:szCs w:val="36"/>
        </w:rPr>
        <w:t>NOTICE OF BOARD WORK SESSION</w:t>
      </w:r>
    </w:p>
    <w:p>
      <w:pPr>
        <w:jc w:val="center"/>
      </w:pPr>
      <w:r>
        <w:rPr>
          <w:rFonts w:ascii="Verdana" w:eastAsia="Verdana" w:hAnsi="Verdana" w:cs="Verdana"/>
          <w:sz w:val="30"/>
          <w:szCs w:val="30"/>
        </w:rPr>
        <w:t>The O’Neill Public School Board of Education (Holt County School District No. 45-0007) will hold a work session at the Administrative Office, 410 E Benton, O'Neill, NE 68763 on Monday, July 11, 2022 at 3:00 PM. The session will focus on the superintendent transition process. </w:t>
      </w:r>
      <w:r>
        <w:rPr>
          <w:rFonts w:ascii="Verdana" w:eastAsia="Verdana" w:hAnsi="Verdana" w:cs="Verdana"/>
          <w:color w:val="222222"/>
          <w:sz w:val="30"/>
          <w:szCs w:val="30"/>
          <w:shd w:val="clear" w:color="auto" w:fill="FFFFFF"/>
        </w:rPr>
        <w:t>The agenda,</w:t>
      </w:r>
      <w:r>
        <w:rPr>
          <w:rFonts w:ascii="Verdana" w:eastAsia="Verdana" w:hAnsi="Verdana" w:cs="Verdana"/>
          <w:sz w:val="30"/>
          <w:szCs w:val="30"/>
        </w:rPr>
        <w:t> kept continuously current, is available for public inspection in the office of the </w:t>
      </w:r>
      <w:r>
        <w:rPr>
          <w:rFonts w:ascii="Verdana" w:eastAsia="Verdana" w:hAnsi="Verdana" w:cs="Verdana"/>
          <w:sz w:val="30"/>
          <w:szCs w:val="30"/>
        </w:rPr>
        <w:t>Superintendent</w:t>
      </w:r>
      <w:r>
        <w:rPr>
          <w:rFonts w:ascii="Verdana" w:eastAsia="Verdana" w:hAnsi="Verdana" w:cs="Verdana"/>
          <w:sz w:val="30"/>
          <w:szCs w:val="30"/>
        </w:rPr>
        <w:t> of Schools, O'Neill, Nebraska.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